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00:00:01,879 --&gt; 00:00:38,779 [Speaker 0]</w:t>
      </w:r>
    </w:p>
    <w:p>
      <w:pPr>
        <w:pStyle w:val="Normal"/>
        <w:rPr/>
      </w:pPr>
      <w:r>
        <w:rPr>
          <w:sz w:val="22"/>
        </w:rPr>
        <w:t xml:space="preserve">The Jacob and, and Hannah Leverton House is the only surviving documented underground railroad station house on the eastern shore of Maryland. An underground railroad agent described it as the main stopping place for the underground railroad in this region. The house is actually part of a network of underground railroad agents that operated on the east side of Preston here. Over on the west side of the little town of Preston in southern Caroline County was Harriet Tubman and her parents operating a second network of the underground railroad. </w:t>
      </w:r>
    </w:p>
    <w:p>
      <w:pPr>
        <w:pStyle w:val="Normal"/>
        <w:rPr/>
      </w:pPr>
      <w:r>
        <w:rPr/>
      </w:r>
    </w:p>
    <w:p>
      <w:pPr>
        <w:pStyle w:val="Normal"/>
        <w:rPr/>
      </w:pPr>
      <w:r>
        <w:rPr>
          <w:b/>
          <w:sz w:val="22"/>
        </w:rPr>
        <w:t>00:00:38,779 --&gt; 00:00:39,000 [Speaker 1]</w:t>
      </w:r>
    </w:p>
    <w:p>
      <w:pPr>
        <w:pStyle w:val="Normal"/>
        <w:rPr/>
      </w:pPr>
      <w:r>
        <w:rPr>
          <w:sz w:val="22"/>
        </w:rPr>
        <w:t xml:space="preserve">Okay. </w:t>
      </w:r>
    </w:p>
    <w:p>
      <w:pPr>
        <w:pStyle w:val="Normal"/>
        <w:rPr/>
      </w:pPr>
      <w:r>
        <w:rPr/>
      </w:r>
    </w:p>
    <w:p>
      <w:pPr>
        <w:pStyle w:val="Normal"/>
        <w:rPr/>
      </w:pPr>
      <w:r>
        <w:rPr>
          <w:b/>
          <w:sz w:val="22"/>
        </w:rPr>
        <w:t>00:00:39,000 --&gt; 00:00:39,399 [Speaker 2]</w:t>
      </w:r>
    </w:p>
    <w:p>
      <w:pPr>
        <w:pStyle w:val="Normal"/>
        <w:rPr/>
      </w:pPr>
      <w:r>
        <w:rPr>
          <w:sz w:val="22"/>
        </w:rPr>
        <w:t>'Kay.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2018_05_23_A005b_Leverton_House_Ugrr_Network_Take1_small.mp4.docx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123</Words>
  <Characters>711</Characters>
  <CharactersWithSpaces>827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2025-07-05T18:31:21Z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