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b/>
          <w:sz w:val="22"/>
        </w:rPr>
        <w:t>00:00:00,099 --&gt; 00:00:25,579 [Speaker 0]</w:t>
      </w:r>
    </w:p>
    <w:p>
      <w:pPr>
        <w:pStyle w:val="Normal"/>
        <w:rPr/>
      </w:pPr>
      <w:r>
        <w:rPr>
          <w:sz w:val="22"/>
        </w:rPr>
        <w:t>[water flowing] [bird calls] We're standing on the edge of Marsh Creek, which is the eastern boundary of Poplar Neck where Harriet Tubman lived. [ducks quacking] One of the most frightening barriers that freedom seekers, including Harriet Tubman, would encounter were creeks. [ducks quacking] If you had no time to find the wading point and you had no way to gauge the depth of the water, you were taking a step into the unknown.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1800" w:right="1800" w:gutter="0" w:header="1440" w:top="2239" w:footer="0" w:bottom="1440"/>
      <w:pgNumType w:fmt="decimal"/>
      <w:cols w:num="2" w:space="258" w:equalWidth="true" w:sep="false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 xml:space="preserve">CC Historical Society v1.01 Editor jdt 07/04/25 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  <w:r>
      <w:rPr/>
      <w:t xml:space="preserve">  **Draft Material File </w:t>
    </w:r>
    <w:r>
      <w:rPr/>
      <w:fldChar w:fldCharType="begin"/>
    </w:r>
    <w:r>
      <w:rPr/>
      <w:instrText xml:space="preserve"> FILENAME </w:instrText>
    </w:r>
    <w:r>
      <w:rPr/>
      <w:fldChar w:fldCharType="separate"/>
    </w:r>
    <w:r>
      <w:rPr/>
      <w:t>2018_05_23_A006a_Marshy_Creek_Crossing_small.mp4 (1).docx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LibreOffice/24.2.5.2$Windows_X86_64 LibreOffice_project/bffef4ea93e59bebbeaf7f431bb02b1a39ee8a59</Application>
  <AppVersion>15.0000</AppVersion>
  <Pages>1</Pages>
  <Words>94</Words>
  <Characters>516</Characters>
  <CharactersWithSpaces>607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en-US</dc:language>
  <cp:lastModifiedBy/>
  <dcterms:modified xsi:type="dcterms:W3CDTF">2025-07-05T18:35:21Z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