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00:00:09,859 [Speaker 0]</w:t>
      </w:r>
    </w:p>
    <w:p>
      <w:pPr>
        <w:pStyle w:val="Normal"/>
        <w:rPr/>
      </w:pPr>
      <w:r>
        <w:rPr>
          <w:sz w:val="22"/>
        </w:rPr>
        <w:t xml:space="preserve">... Castle Hall up by Goldsboro. There's Marblehead, Oaklawn, Willow Grove, uh, Potter, um- </w:t>
      </w:r>
    </w:p>
    <w:p>
      <w:pPr>
        <w:pStyle w:val="Normal"/>
        <w:rPr/>
      </w:pPr>
      <w:r>
        <w:rPr/>
      </w:r>
    </w:p>
    <w:p>
      <w:pPr>
        <w:pStyle w:val="Normal"/>
        <w:rPr/>
      </w:pPr>
      <w:r>
        <w:rPr>
          <w:b/>
          <w:sz w:val="22"/>
        </w:rPr>
        <w:t>00:00:09,859 --&gt; 00:00:10,300 [Speaker 1]</w:t>
      </w:r>
    </w:p>
    <w:p>
      <w:pPr>
        <w:pStyle w:val="Normal"/>
        <w:rPr/>
      </w:pPr>
      <w:r>
        <w:rPr>
          <w:sz w:val="22"/>
        </w:rPr>
        <w:t xml:space="preserve">See in here </w:t>
      </w:r>
    </w:p>
    <w:p>
      <w:pPr>
        <w:pStyle w:val="Normal"/>
        <w:rPr/>
      </w:pPr>
      <w:r>
        <w:rPr/>
      </w:r>
    </w:p>
    <w:p>
      <w:pPr>
        <w:pStyle w:val="Normal"/>
        <w:rPr/>
      </w:pPr>
      <w:r>
        <w:rPr>
          <w:b/>
          <w:sz w:val="22"/>
        </w:rPr>
        <w:t>00:00:10,300 --&gt; 00:01:04,659 [Speaker 0]</w:t>
      </w:r>
    </w:p>
    <w:p>
      <w:pPr>
        <w:pStyle w:val="Normal"/>
        <w:rPr/>
      </w:pPr>
      <w:r>
        <w:rPr>
          <w:sz w:val="22"/>
        </w:rPr>
        <w:t>... Potter Hall, uh, Fraziers Farm down at the south end of the county. And of course, uh, this building here, Daffin House. All of these came out of the same historical, um, period. Um, the people that built them were all from a separate sort of socioeconomic class. They were called planters. Planters. Um, and all of the families that owned these, um, buildings, um, all operated on the same sort of ge- trajectory. Uh, they were very accessible, successful for about a generation. Um, every one of the families that built and owned these great houses then, uh, stumbled badly in their second generation. And by the third generation, they were literally all in ruins and most of the, the families were in ruins, in bankruptcy. And most of them had, uh, had, uh, left the area.</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2012_12_08_04_Planters_small_Caroline_County_Estates_small.mp4.docx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187</Words>
  <Characters>973</Characters>
  <CharactersWithSpaces>1153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2025-07-04T17:15:29Z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